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1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3845"/>
        <w:gridCol w:w="2181"/>
        <w:gridCol w:w="1350"/>
        <w:gridCol w:w="17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140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32"/>
              </w:rPr>
              <w:t>池州市中医医院医疗服务项目价格公示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项目归类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收费金额（元）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院内会诊专家会诊</w:t>
            </w:r>
          </w:p>
        </w:tc>
        <w:tc>
          <w:tcPr>
            <w:tcW w:w="2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治疗费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次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院内会诊专家会诊(6岁以下儿童加收)</w:t>
            </w:r>
          </w:p>
        </w:tc>
        <w:tc>
          <w:tcPr>
            <w:tcW w:w="2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治疗费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次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院内会诊主治医师及以下</w:t>
            </w:r>
          </w:p>
        </w:tc>
        <w:tc>
          <w:tcPr>
            <w:tcW w:w="2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治疗费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次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特级护理</w:t>
            </w:r>
          </w:p>
        </w:tc>
        <w:tc>
          <w:tcPr>
            <w:tcW w:w="2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治疗费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低流量吸氧</w:t>
            </w:r>
          </w:p>
        </w:tc>
        <w:tc>
          <w:tcPr>
            <w:tcW w:w="2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输氧费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小时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3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高流量吸氧</w:t>
            </w:r>
          </w:p>
        </w:tc>
        <w:tc>
          <w:tcPr>
            <w:tcW w:w="2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输氧费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小时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高流量吸氧(加压给氧加收)</w:t>
            </w:r>
          </w:p>
        </w:tc>
        <w:tc>
          <w:tcPr>
            <w:tcW w:w="2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输氧费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小时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3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雾化吸入</w:t>
            </w:r>
          </w:p>
        </w:tc>
        <w:tc>
          <w:tcPr>
            <w:tcW w:w="2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手术费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次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3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雾化吸入(6岁以下儿童加收)</w:t>
            </w:r>
          </w:p>
        </w:tc>
        <w:tc>
          <w:tcPr>
            <w:tcW w:w="2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手术费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次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3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引流管护理</w:t>
            </w:r>
          </w:p>
        </w:tc>
        <w:tc>
          <w:tcPr>
            <w:tcW w:w="2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治疗费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3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颞下颌关节造影(使用数字化X线机加收)</w:t>
            </w:r>
          </w:p>
        </w:tc>
        <w:tc>
          <w:tcPr>
            <w:tcW w:w="2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放射费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单侧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3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支气管造影</w:t>
            </w:r>
          </w:p>
        </w:tc>
        <w:tc>
          <w:tcPr>
            <w:tcW w:w="2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放射费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单侧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3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支气管造影(使用数字化X线机加收)</w:t>
            </w:r>
          </w:p>
        </w:tc>
        <w:tc>
          <w:tcPr>
            <w:tcW w:w="2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放射费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单侧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乳腺导管造影</w:t>
            </w:r>
          </w:p>
        </w:tc>
        <w:tc>
          <w:tcPr>
            <w:tcW w:w="2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放射费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单侧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3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乳腺导管造影(使用数字化X线机加收)</w:t>
            </w:r>
          </w:p>
        </w:tc>
        <w:tc>
          <w:tcPr>
            <w:tcW w:w="2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放射费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单侧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3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唾液腺造影</w:t>
            </w:r>
          </w:p>
        </w:tc>
        <w:tc>
          <w:tcPr>
            <w:tcW w:w="2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放射费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单侧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3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唾液腺造影(使用数字化X线机加收)</w:t>
            </w:r>
          </w:p>
        </w:tc>
        <w:tc>
          <w:tcPr>
            <w:tcW w:w="2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放射费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单侧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3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磁共振平扫(不足1T的)—中耳</w:t>
            </w:r>
          </w:p>
        </w:tc>
        <w:tc>
          <w:tcPr>
            <w:tcW w:w="2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磁共振费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每部位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3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磁共振平扫(不足1T的)—颈部</w:t>
            </w:r>
          </w:p>
        </w:tc>
        <w:tc>
          <w:tcPr>
            <w:tcW w:w="2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磁共振费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每部位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3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磁共振平扫(不足1T的)—胸部</w:t>
            </w:r>
          </w:p>
        </w:tc>
        <w:tc>
          <w:tcPr>
            <w:tcW w:w="2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磁共振费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每部位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3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磁共振平扫(不足1T的)—心脏</w:t>
            </w:r>
          </w:p>
        </w:tc>
        <w:tc>
          <w:tcPr>
            <w:tcW w:w="2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磁共振费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每部位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3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磁共振平扫(不足1T的)—上腹</w:t>
            </w:r>
          </w:p>
        </w:tc>
        <w:tc>
          <w:tcPr>
            <w:tcW w:w="2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磁共振费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每部位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3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磁共振平扫(不足1T的)—颈椎</w:t>
            </w:r>
          </w:p>
        </w:tc>
        <w:tc>
          <w:tcPr>
            <w:tcW w:w="2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磁共振费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每部位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3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磁共振平扫(超过1T加收)</w:t>
            </w:r>
          </w:p>
        </w:tc>
        <w:tc>
          <w:tcPr>
            <w:tcW w:w="2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磁共振费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每部位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3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磁共振平扫(大于等于3T加收)</w:t>
            </w:r>
          </w:p>
        </w:tc>
        <w:tc>
          <w:tcPr>
            <w:tcW w:w="2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磁共振费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每部位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3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磁共振平扫(眼眶)</w:t>
            </w:r>
          </w:p>
        </w:tc>
        <w:tc>
          <w:tcPr>
            <w:tcW w:w="2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磁共振费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每部位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3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磁共振平扫(二手机)</w:t>
            </w:r>
          </w:p>
        </w:tc>
        <w:tc>
          <w:tcPr>
            <w:tcW w:w="2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磁共振费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每部位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3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机械煎药</w:t>
            </w:r>
          </w:p>
        </w:tc>
        <w:tc>
          <w:tcPr>
            <w:tcW w:w="2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其他医疗服务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剂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3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普通辨证施膳指导</w:t>
            </w:r>
          </w:p>
        </w:tc>
        <w:tc>
          <w:tcPr>
            <w:tcW w:w="2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其他医疗服务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次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17.1</w:t>
            </w:r>
          </w:p>
        </w:tc>
      </w:tr>
    </w:tbl>
    <w:p/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2EwZDhmMjQ1YjJiZWEwZjBhOWNjMDMwMmVkNjQzMzUifQ=="/>
  </w:docVars>
  <w:rsids>
    <w:rsidRoot w:val="006516EF"/>
    <w:rsid w:val="0003369B"/>
    <w:rsid w:val="004D5C72"/>
    <w:rsid w:val="00525FCE"/>
    <w:rsid w:val="006516EF"/>
    <w:rsid w:val="006C4ECE"/>
    <w:rsid w:val="00811C27"/>
    <w:rsid w:val="009F3C75"/>
    <w:rsid w:val="01161031"/>
    <w:rsid w:val="0A740182"/>
    <w:rsid w:val="15634D48"/>
    <w:rsid w:val="185D7036"/>
    <w:rsid w:val="20E40CBE"/>
    <w:rsid w:val="31F14DF9"/>
    <w:rsid w:val="372410B0"/>
    <w:rsid w:val="3B051162"/>
    <w:rsid w:val="4286116B"/>
    <w:rsid w:val="556C65AE"/>
    <w:rsid w:val="633C4537"/>
    <w:rsid w:val="6D823504"/>
    <w:rsid w:val="71E11928"/>
    <w:rsid w:val="79653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eastAsia="仿宋_GB2312"/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569</Words>
  <Characters>654</Characters>
  <Lines>17</Lines>
  <Paragraphs>5</Paragraphs>
  <TotalTime>75</TotalTime>
  <ScaleCrop>false</ScaleCrop>
  <LinksUpToDate>false</LinksUpToDate>
  <CharactersWithSpaces>660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2019-04-26T01:06:00Z</dcterms:created>
  <dc:creator>Administrator</dc:creator>
  <cp:lastModifiedBy>Administrator</cp:lastModifiedBy>
  <dcterms:modified xsi:type="dcterms:W3CDTF">2023-03-15T08:03:07Z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E1972D62FAD64FDEB523E49B2ECC4D18</vt:lpwstr>
  </property>
</Properties>
</file>