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jc w:val="center"/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池州市中医医院202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季度住院患者</w:t>
      </w:r>
    </w:p>
    <w:p>
      <w:pPr>
        <w:widowControl/>
        <w:spacing w:line="450" w:lineRule="atLeast"/>
        <w:jc w:val="center"/>
        <w:rPr>
          <w:rFonts w:hint="eastAsia" w:ascii="仿宋_GB2312" w:hAnsi="仿宋_GB2312" w:eastAsia="仿宋_GB2312" w:cs="仿宋_GB2312"/>
          <w:b w:val="0"/>
          <w:bCs w:val="0"/>
          <w:color w:val="555555"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前20位单病种平均费用</w:t>
      </w:r>
    </w:p>
    <w:tbl>
      <w:tblPr>
        <w:tblStyle w:val="2"/>
        <w:tblW w:w="8586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3687"/>
        <w:gridCol w:w="2032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序号</w:t>
            </w:r>
          </w:p>
        </w:tc>
        <w:tc>
          <w:tcPr>
            <w:tcW w:w="368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疾病名称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（按ICD-10编码分类）</w:t>
            </w:r>
          </w:p>
        </w:tc>
        <w:tc>
          <w:tcPr>
            <w:tcW w:w="203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平均费用(元)</w:t>
            </w:r>
          </w:p>
        </w:tc>
        <w:tc>
          <w:tcPr>
            <w:tcW w:w="18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颈椎病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4176.49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2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肺炎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3857.03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腰痛病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3321.62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腰椎间盘突出症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4091.34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5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输尿管结石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5802.94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6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支气管炎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2551.85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7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脑梗死（急性期）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4636.51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tabs>
                <w:tab w:val="left" w:pos="412"/>
                <w:tab w:val="center" w:pos="575"/>
              </w:tabs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8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Ⅱ型糖尿病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3272.61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9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原发性高血压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3543.31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10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慢性阻塞性肺疾病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5871.11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11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骨性关节炎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5063.65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12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肾结石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12018.33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13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慢性心力衰竭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7396.36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14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膝关节病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3933.95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15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输尿管上段结石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11906.15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16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体表良性肿物（/瘤）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1801.44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17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内固定取出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3522.68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18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脑梗死（恢复期）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4587.76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19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胆囊炎/胆囊结石胆囊息肉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7064.75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20</w:t>
            </w:r>
          </w:p>
        </w:tc>
        <w:tc>
          <w:tcPr>
            <w:tcW w:w="3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55555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功能（障碍）性子宫出血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2786.80</w:t>
            </w:r>
          </w:p>
        </w:tc>
        <w:tc>
          <w:tcPr>
            <w:tcW w:w="18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134" w:right="124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ZDhmMjQ1YjJiZWEwZjBhOWNjMDMwMmVkNjQzMzUifQ=="/>
  </w:docVars>
  <w:rsids>
    <w:rsidRoot w:val="7551597A"/>
    <w:rsid w:val="01CD500D"/>
    <w:rsid w:val="059F350E"/>
    <w:rsid w:val="17B97EB6"/>
    <w:rsid w:val="1FEF6BCD"/>
    <w:rsid w:val="21735F8A"/>
    <w:rsid w:val="32271958"/>
    <w:rsid w:val="391A015A"/>
    <w:rsid w:val="40E20CA3"/>
    <w:rsid w:val="41722688"/>
    <w:rsid w:val="457A721B"/>
    <w:rsid w:val="58D841CE"/>
    <w:rsid w:val="5B3E6223"/>
    <w:rsid w:val="5C9D5785"/>
    <w:rsid w:val="5E8B3FF3"/>
    <w:rsid w:val="64487A38"/>
    <w:rsid w:val="66090549"/>
    <w:rsid w:val="6AED506A"/>
    <w:rsid w:val="6DCE3748"/>
    <w:rsid w:val="726E1671"/>
    <w:rsid w:val="72A50046"/>
    <w:rsid w:val="7551597A"/>
    <w:rsid w:val="7AD578F9"/>
    <w:rsid w:val="7BAC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354</Characters>
  <Lines>0</Lines>
  <Paragraphs>0</Paragraphs>
  <TotalTime>15</TotalTime>
  <ScaleCrop>false</ScaleCrop>
  <LinksUpToDate>false</LinksUpToDate>
  <CharactersWithSpaces>354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2022-04-19T00:20:00Z</dcterms:created>
  <dc:creator>章尹</dc:creator>
  <cp:lastModifiedBy>Administrator</cp:lastModifiedBy>
  <dcterms:modified xsi:type="dcterms:W3CDTF">2023-04-13T00:55:29Z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2CA8861614B14B5E9F3145594311D261</vt:lpwstr>
  </property>
</Properties>
</file>